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A9C" w:rsidRPr="00654A9C" w:rsidRDefault="00EF5A08" w:rsidP="00190021">
      <w:pPr>
        <w:pStyle w:val="NormalWeb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 xml:space="preserve">RESOLUCION 1254/18 / </w:t>
      </w:r>
      <w:r w:rsidR="00190021" w:rsidRPr="00654A9C">
        <w:rPr>
          <w:b/>
          <w:sz w:val="32"/>
          <w:szCs w:val="32"/>
        </w:rPr>
        <w:t xml:space="preserve">ACTIVIDADES RESERVADAS </w:t>
      </w:r>
    </w:p>
    <w:p w:rsidR="00654A9C" w:rsidRDefault="00EF5A08" w:rsidP="00654A9C">
      <w:pPr>
        <w:pStyle w:val="NormalWeb"/>
        <w:rPr>
          <w:rStyle w:val="textexposedshow"/>
        </w:rPr>
      </w:pPr>
      <w:r w:rsidRPr="00EF5A08">
        <w:rPr>
          <w:rStyle w:val="textexposedshow"/>
        </w:rPr>
        <w:t>El</w:t>
      </w:r>
      <w:r w:rsidR="00654A9C" w:rsidRPr="00EF5A08">
        <w:rPr>
          <w:rStyle w:val="textexposedshow"/>
        </w:rPr>
        <w:t xml:space="preserve"> Ministerio de Educación de la </w:t>
      </w:r>
      <w:r w:rsidR="00393A2C" w:rsidRPr="00EF5A08">
        <w:rPr>
          <w:rStyle w:val="textexposedshow"/>
        </w:rPr>
        <w:t>Nación</w:t>
      </w:r>
      <w:r w:rsidR="00654A9C" w:rsidRPr="00EF5A08">
        <w:rPr>
          <w:rStyle w:val="textexposedshow"/>
        </w:rPr>
        <w:t xml:space="preserve"> a través del Boletín </w:t>
      </w:r>
      <w:r w:rsidR="00393A2C" w:rsidRPr="00EF5A08">
        <w:rPr>
          <w:rStyle w:val="textexposedshow"/>
        </w:rPr>
        <w:t>Oficial</w:t>
      </w:r>
      <w:r w:rsidR="00654A9C" w:rsidRPr="00EF5A08">
        <w:rPr>
          <w:rStyle w:val="textexposedshow"/>
        </w:rPr>
        <w:t xml:space="preserve"> de la República Argentina, publicó</w:t>
      </w:r>
      <w:r w:rsidRPr="00EF5A08">
        <w:rPr>
          <w:rStyle w:val="textexposedshow"/>
        </w:rPr>
        <w:t xml:space="preserve"> el 15/5/2018, </w:t>
      </w:r>
      <w:r w:rsidR="00654A9C" w:rsidRPr="00EF5A08">
        <w:rPr>
          <w:rStyle w:val="textexposedshow"/>
        </w:rPr>
        <w:t>la</w:t>
      </w:r>
      <w:r w:rsidR="00417136" w:rsidRPr="00EF5A08">
        <w:rPr>
          <w:rStyle w:val="textexposedshow"/>
        </w:rPr>
        <w:t xml:space="preserve"> confusa</w:t>
      </w:r>
      <w:r w:rsidR="00654A9C" w:rsidRPr="00EF5A08">
        <w:rPr>
          <w:rStyle w:val="textexposedshow"/>
        </w:rPr>
        <w:t xml:space="preserve"> </w:t>
      </w:r>
      <w:r w:rsidR="00654A9C" w:rsidRPr="00EF5A08">
        <w:rPr>
          <w:rStyle w:val="textexposedshow"/>
          <w:b/>
        </w:rPr>
        <w:t>Resolución 1254/2018</w:t>
      </w:r>
      <w:r w:rsidR="00654A9C" w:rsidRPr="00EF5A08">
        <w:rPr>
          <w:rStyle w:val="textexposedshow"/>
        </w:rPr>
        <w:t xml:space="preserve"> </w:t>
      </w:r>
      <w:r w:rsidR="002A0B51" w:rsidRPr="00EF5A08">
        <w:rPr>
          <w:rStyle w:val="textexposedshow"/>
        </w:rPr>
        <w:t>y Anexos</w:t>
      </w:r>
      <w:r w:rsidR="00654A9C" w:rsidRPr="00EF5A08">
        <w:rPr>
          <w:rStyle w:val="textexposedshow"/>
        </w:rPr>
        <w:t xml:space="preserve">, que modifica las actividades reservadas </w:t>
      </w:r>
      <w:r w:rsidR="00FF6FD3" w:rsidRPr="00EF5A08">
        <w:rPr>
          <w:rStyle w:val="textexposedshow"/>
        </w:rPr>
        <w:t>a ciertos títulos universitarios</w:t>
      </w:r>
      <w:r w:rsidR="00654A9C" w:rsidRPr="00EF5A08">
        <w:rPr>
          <w:rStyle w:val="textexposedshow"/>
        </w:rPr>
        <w:t xml:space="preserve"> y condiciona eventualmente </w:t>
      </w:r>
      <w:r w:rsidR="00654A9C">
        <w:rPr>
          <w:rStyle w:val="textexposedshow"/>
        </w:rPr>
        <w:t>el ejercicio profesional actual o futuro.</w:t>
      </w:r>
    </w:p>
    <w:p w:rsidR="00335A53" w:rsidRDefault="00335A53" w:rsidP="00654A9C">
      <w:pPr>
        <w:pStyle w:val="NormalWeb"/>
        <w:rPr>
          <w:rStyle w:val="textexposedshow"/>
        </w:rPr>
      </w:pPr>
      <w:r>
        <w:rPr>
          <w:rStyle w:val="textexposedshow"/>
        </w:rPr>
        <w:t>Involucra a varias profesiones que se considera</w:t>
      </w:r>
      <w:r w:rsidR="00B521CB">
        <w:rPr>
          <w:rStyle w:val="textexposedshow"/>
        </w:rPr>
        <w:t>n</w:t>
      </w:r>
      <w:r>
        <w:rPr>
          <w:rStyle w:val="textexposedshow"/>
        </w:rPr>
        <w:t xml:space="preserve"> </w:t>
      </w:r>
      <w:r w:rsidR="00B521CB">
        <w:rPr>
          <w:rStyle w:val="textexposedshow"/>
        </w:rPr>
        <w:t xml:space="preserve">“de riesgo” y cuyas acciones “comprometen la seguridad </w:t>
      </w:r>
      <w:r w:rsidR="00393A2C">
        <w:rPr>
          <w:rStyle w:val="textexposedshow"/>
        </w:rPr>
        <w:t>pública</w:t>
      </w:r>
      <w:r w:rsidR="00EF5A08">
        <w:rPr>
          <w:rStyle w:val="textexposedshow"/>
        </w:rPr>
        <w:t>”, entre ellas la Arquitectura</w:t>
      </w:r>
      <w:r w:rsidR="00B521CB">
        <w:rPr>
          <w:rStyle w:val="textexposedshow"/>
        </w:rPr>
        <w:t xml:space="preserve">, las distintas especialidades de la </w:t>
      </w:r>
      <w:r w:rsidR="00EF5A08">
        <w:rPr>
          <w:rStyle w:val="textexposedshow"/>
        </w:rPr>
        <w:t xml:space="preserve">Ingeniería, la Agrimensura </w:t>
      </w:r>
      <w:r w:rsidR="00B521CB">
        <w:rPr>
          <w:rStyle w:val="textexposedshow"/>
        </w:rPr>
        <w:t>y otras.</w:t>
      </w:r>
    </w:p>
    <w:p w:rsidR="00EF5A08" w:rsidRDefault="00393A2C" w:rsidP="00E51973">
      <w:pPr>
        <w:pStyle w:val="NormalWeb"/>
        <w:rPr>
          <w:rStyle w:val="textexposedshow"/>
        </w:rPr>
      </w:pPr>
      <w:r w:rsidRPr="00393A2C">
        <w:rPr>
          <w:rStyle w:val="textexposedshow"/>
        </w:rPr>
        <w:t>Está</w:t>
      </w:r>
      <w:r w:rsidR="00654A9C" w:rsidRPr="00393A2C">
        <w:rPr>
          <w:rStyle w:val="textexposedshow"/>
        </w:rPr>
        <w:t xml:space="preserve"> basada en el trabajo realizado </w:t>
      </w:r>
      <w:r w:rsidR="00EF5A08">
        <w:rPr>
          <w:rStyle w:val="textexposedshow"/>
        </w:rPr>
        <w:t xml:space="preserve">durante </w:t>
      </w:r>
      <w:r w:rsidR="00654A9C" w:rsidRPr="00393A2C">
        <w:rPr>
          <w:rStyle w:val="textexposedshow"/>
        </w:rPr>
        <w:t xml:space="preserve">algunos años por </w:t>
      </w:r>
      <w:r w:rsidR="00417136">
        <w:rPr>
          <w:rStyle w:val="textexposedshow"/>
        </w:rPr>
        <w:t>la Comisión de Asuntos Académicos d</w:t>
      </w:r>
      <w:r w:rsidR="00654A9C" w:rsidRPr="00393A2C">
        <w:rPr>
          <w:rStyle w:val="textexposedshow"/>
        </w:rPr>
        <w:t>el Consejo Interuniversitario Nacional (CIN</w:t>
      </w:r>
      <w:r w:rsidR="00654A9C">
        <w:rPr>
          <w:rStyle w:val="textexposedshow"/>
        </w:rPr>
        <w:t xml:space="preserve">) y </w:t>
      </w:r>
      <w:r w:rsidR="00B521CB">
        <w:rPr>
          <w:rStyle w:val="textexposedshow"/>
        </w:rPr>
        <w:t xml:space="preserve">los considerandos </w:t>
      </w:r>
      <w:r w:rsidR="00EF5A08">
        <w:rPr>
          <w:rStyle w:val="textexposedshow"/>
        </w:rPr>
        <w:t>sobre Arquitectura,</w:t>
      </w:r>
      <w:r w:rsidR="00B521CB">
        <w:rPr>
          <w:rStyle w:val="textexposedshow"/>
        </w:rPr>
        <w:t xml:space="preserve"> </w:t>
      </w:r>
      <w:r w:rsidR="00FF6FD3">
        <w:rPr>
          <w:rStyle w:val="textexposedshow"/>
        </w:rPr>
        <w:t>provocaron</w:t>
      </w:r>
      <w:r w:rsidR="00654A9C">
        <w:rPr>
          <w:rStyle w:val="textexposedshow"/>
        </w:rPr>
        <w:t xml:space="preserve"> </w:t>
      </w:r>
      <w:r w:rsidR="002F09E1">
        <w:rPr>
          <w:rStyle w:val="textexposedshow"/>
        </w:rPr>
        <w:t>el</w:t>
      </w:r>
      <w:r w:rsidR="00654A9C">
        <w:rPr>
          <w:rStyle w:val="textexposedshow"/>
        </w:rPr>
        <w:t xml:space="preserve"> </w:t>
      </w:r>
      <w:r w:rsidR="00654A9C" w:rsidRPr="00393A2C">
        <w:rPr>
          <w:rStyle w:val="textexposedshow"/>
        </w:rPr>
        <w:t>inmediat</w:t>
      </w:r>
      <w:r w:rsidR="002F09E1" w:rsidRPr="00393A2C">
        <w:rPr>
          <w:rStyle w:val="textexposedshow"/>
        </w:rPr>
        <w:t>o</w:t>
      </w:r>
      <w:r w:rsidR="00654A9C" w:rsidRPr="00393A2C">
        <w:rPr>
          <w:rStyle w:val="textexposedshow"/>
        </w:rPr>
        <w:t xml:space="preserve"> </w:t>
      </w:r>
      <w:r w:rsidR="002A0B51" w:rsidRPr="00393A2C">
        <w:rPr>
          <w:rStyle w:val="textexposedshow"/>
        </w:rPr>
        <w:t>rechazo</w:t>
      </w:r>
      <w:r w:rsidR="00654A9C" w:rsidRPr="00393A2C">
        <w:rPr>
          <w:rStyle w:val="textexposedshow"/>
        </w:rPr>
        <w:t xml:space="preserve"> de</w:t>
      </w:r>
      <w:r w:rsidR="005B2C10">
        <w:rPr>
          <w:rStyle w:val="textexposedshow"/>
        </w:rPr>
        <w:t xml:space="preserve"> las agrupaciones profesionales</w:t>
      </w:r>
      <w:r w:rsidR="00654A9C" w:rsidRPr="00393A2C">
        <w:rPr>
          <w:rStyle w:val="textexposedshow"/>
        </w:rPr>
        <w:t xml:space="preserve"> que nuclean a los arquitectos del país</w:t>
      </w:r>
      <w:r w:rsidR="00654A9C">
        <w:rPr>
          <w:rStyle w:val="textexposedshow"/>
        </w:rPr>
        <w:t xml:space="preserve">, como </w:t>
      </w:r>
      <w:r w:rsidR="00654A9C" w:rsidRPr="002A0B51">
        <w:rPr>
          <w:rStyle w:val="textexposedshow"/>
          <w:b/>
        </w:rPr>
        <w:t>FADEA</w:t>
      </w:r>
      <w:r w:rsidR="00FF6FD3">
        <w:rPr>
          <w:rStyle w:val="textexposedshow"/>
        </w:rPr>
        <w:t xml:space="preserve">, </w:t>
      </w:r>
      <w:r w:rsidR="00654A9C">
        <w:rPr>
          <w:rStyle w:val="textexposedshow"/>
        </w:rPr>
        <w:t xml:space="preserve">el </w:t>
      </w:r>
      <w:r w:rsidR="00EF5A08">
        <w:rPr>
          <w:rStyle w:val="textexposedshow"/>
          <w:b/>
        </w:rPr>
        <w:t>Consejo Superior del CAPBA</w:t>
      </w:r>
      <w:r w:rsidR="002A0B51" w:rsidRPr="002A0B51">
        <w:rPr>
          <w:rStyle w:val="textexposedshow"/>
        </w:rPr>
        <w:t xml:space="preserve">, </w:t>
      </w:r>
      <w:r w:rsidR="00FF6FD3">
        <w:rPr>
          <w:rStyle w:val="textexposedshow"/>
        </w:rPr>
        <w:t xml:space="preserve">el </w:t>
      </w:r>
      <w:r w:rsidR="00FF6FD3" w:rsidRPr="00E95BFC">
        <w:rPr>
          <w:rStyle w:val="textexposedshow"/>
          <w:b/>
        </w:rPr>
        <w:t>CPAU</w:t>
      </w:r>
      <w:r w:rsidR="00E95BFC">
        <w:rPr>
          <w:rStyle w:val="textexposedshow"/>
        </w:rPr>
        <w:t xml:space="preserve"> </w:t>
      </w:r>
      <w:r w:rsidR="00FF6FD3">
        <w:rPr>
          <w:rStyle w:val="textexposedshow"/>
        </w:rPr>
        <w:t>y otros Colegios Profesionales de las distintas provincias</w:t>
      </w:r>
      <w:r w:rsidR="002F09E1">
        <w:rPr>
          <w:rStyle w:val="textexposedshow"/>
        </w:rPr>
        <w:t xml:space="preserve">.  </w:t>
      </w:r>
    </w:p>
    <w:p w:rsidR="00E51973" w:rsidRDefault="002F09E1" w:rsidP="00E51973">
      <w:pPr>
        <w:pStyle w:val="NormalWeb"/>
        <w:rPr>
          <w:rStyle w:val="textexposedshow"/>
        </w:rPr>
      </w:pPr>
      <w:r>
        <w:rPr>
          <w:rStyle w:val="textexposedshow"/>
        </w:rPr>
        <w:t xml:space="preserve">La </w:t>
      </w:r>
      <w:r w:rsidR="00393A2C">
        <w:rPr>
          <w:rStyle w:val="textexposedshow"/>
        </w:rPr>
        <w:t>enfática</w:t>
      </w:r>
      <w:r>
        <w:rPr>
          <w:rStyle w:val="textexposedshow"/>
        </w:rPr>
        <w:t xml:space="preserve"> respuesta, se fundamenta</w:t>
      </w:r>
      <w:r w:rsidR="00FF6FD3">
        <w:rPr>
          <w:rStyle w:val="textexposedshow"/>
        </w:rPr>
        <w:t xml:space="preserve"> </w:t>
      </w:r>
      <w:r w:rsidR="002A0B51" w:rsidRPr="002A0B51">
        <w:rPr>
          <w:rStyle w:val="textexposedshow"/>
        </w:rPr>
        <w:t xml:space="preserve">en la idea que </w:t>
      </w:r>
      <w:r>
        <w:rPr>
          <w:rStyle w:val="textexposedshow"/>
        </w:rPr>
        <w:t xml:space="preserve">la resolución </w:t>
      </w:r>
      <w:r w:rsidR="002A0B51">
        <w:rPr>
          <w:rStyle w:val="textexposedshow"/>
        </w:rPr>
        <w:t>va en contra de los intereses, desarrollo y capacidades de sus matr</w:t>
      </w:r>
      <w:r>
        <w:rPr>
          <w:rStyle w:val="textexposedshow"/>
        </w:rPr>
        <w:t>iculados</w:t>
      </w:r>
      <w:r w:rsidR="005B2C10">
        <w:rPr>
          <w:rStyle w:val="textexposedshow"/>
        </w:rPr>
        <w:t>,</w:t>
      </w:r>
      <w:r w:rsidR="00E51973">
        <w:rPr>
          <w:rStyle w:val="textexposedshow"/>
        </w:rPr>
        <w:t xml:space="preserve"> </w:t>
      </w:r>
      <w:r>
        <w:rPr>
          <w:rStyle w:val="textexposedshow"/>
        </w:rPr>
        <w:t xml:space="preserve">y </w:t>
      </w:r>
      <w:r w:rsidR="00393A2C">
        <w:rPr>
          <w:rStyle w:val="textexposedshow"/>
        </w:rPr>
        <w:t xml:space="preserve">que </w:t>
      </w:r>
      <w:r>
        <w:rPr>
          <w:rStyle w:val="textexposedshow"/>
        </w:rPr>
        <w:t xml:space="preserve">a pesar </w:t>
      </w:r>
      <w:r w:rsidR="0075036F">
        <w:rPr>
          <w:rStyle w:val="textexposedshow"/>
        </w:rPr>
        <w:t xml:space="preserve">de que </w:t>
      </w:r>
      <w:r w:rsidR="00417136">
        <w:rPr>
          <w:rStyle w:val="textexposedshow"/>
        </w:rPr>
        <w:t>los cambios podrían</w:t>
      </w:r>
      <w:r>
        <w:rPr>
          <w:rStyle w:val="textexposedshow"/>
        </w:rPr>
        <w:t xml:space="preserve"> afectar su desempeño laboral</w:t>
      </w:r>
      <w:r w:rsidR="00E51973">
        <w:rPr>
          <w:rStyle w:val="textexposedshow"/>
        </w:rPr>
        <w:t>,</w:t>
      </w:r>
      <w:r>
        <w:rPr>
          <w:rStyle w:val="textexposedshow"/>
        </w:rPr>
        <w:t xml:space="preserve"> </w:t>
      </w:r>
      <w:r w:rsidRPr="0075036F">
        <w:rPr>
          <w:rStyle w:val="textexposedshow"/>
        </w:rPr>
        <w:t>las organizaciones profesionales no fueron consultadas</w:t>
      </w:r>
      <w:r>
        <w:rPr>
          <w:rStyle w:val="textexposedshow"/>
        </w:rPr>
        <w:t>.</w:t>
      </w:r>
      <w:r w:rsidR="00E51973">
        <w:rPr>
          <w:rStyle w:val="textexposedshow"/>
        </w:rPr>
        <w:t xml:space="preserve"> </w:t>
      </w:r>
    </w:p>
    <w:p w:rsidR="004045B1" w:rsidRPr="005B2C10" w:rsidRDefault="005B2C10" w:rsidP="00654A9C">
      <w:pPr>
        <w:pStyle w:val="NormalWeb"/>
        <w:rPr>
          <w:rStyle w:val="textexposedshow"/>
        </w:rPr>
      </w:pPr>
      <w:r w:rsidRPr="005B2C10">
        <w:rPr>
          <w:rStyle w:val="textexposedshow"/>
        </w:rPr>
        <w:t>E</w:t>
      </w:r>
      <w:r w:rsidR="0075036F" w:rsidRPr="005B2C10">
        <w:rPr>
          <w:rStyle w:val="textexposedshow"/>
        </w:rPr>
        <w:t>l Consejo Interuniversitario Nacional (CIN)</w:t>
      </w:r>
      <w:r>
        <w:rPr>
          <w:rStyle w:val="textexposedshow"/>
        </w:rPr>
        <w:t xml:space="preserve"> </w:t>
      </w:r>
      <w:r w:rsidR="0075036F">
        <w:rPr>
          <w:rStyle w:val="textexposedshow"/>
        </w:rPr>
        <w:t>emitió un comunicado detallando el proceso de generación de la resolución y dando sus interpretaciones sobre lo</w:t>
      </w:r>
      <w:r>
        <w:rPr>
          <w:rStyle w:val="textexposedshow"/>
        </w:rPr>
        <w:t xml:space="preserve">s efectos prácticos de la misma y </w:t>
      </w:r>
      <w:r w:rsidR="004045B1" w:rsidRPr="005B2C10">
        <w:rPr>
          <w:rStyle w:val="textexposedshow"/>
        </w:rPr>
        <w:t>el CONSEJO DE DECANOS DE FACULTADES DE ARQUITECTURA (Codfaun)</w:t>
      </w:r>
      <w:r w:rsidR="004045B1">
        <w:rPr>
          <w:rStyle w:val="textexposedshow"/>
        </w:rPr>
        <w:t xml:space="preserve">, </w:t>
      </w:r>
      <w:r w:rsidR="004045B1" w:rsidRPr="005B2C10">
        <w:rPr>
          <w:rStyle w:val="textexposedshow"/>
        </w:rPr>
        <w:t>desarrollo un documento donde establece precisiones respecto a la situación especifica de los títulos de arquitecto.</w:t>
      </w:r>
      <w:bookmarkEnd w:id="0"/>
    </w:p>
    <w:sectPr w:rsidR="004045B1" w:rsidRPr="005B2C10" w:rsidSect="00654A9C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021"/>
    <w:rsid w:val="00141F1A"/>
    <w:rsid w:val="00190021"/>
    <w:rsid w:val="002A0B51"/>
    <w:rsid w:val="002F09E1"/>
    <w:rsid w:val="00325FFA"/>
    <w:rsid w:val="00335A53"/>
    <w:rsid w:val="00393A2C"/>
    <w:rsid w:val="004045B1"/>
    <w:rsid w:val="0040776E"/>
    <w:rsid w:val="00417136"/>
    <w:rsid w:val="005B2C10"/>
    <w:rsid w:val="00654A9C"/>
    <w:rsid w:val="0075036F"/>
    <w:rsid w:val="00766FCC"/>
    <w:rsid w:val="007836FF"/>
    <w:rsid w:val="00B521CB"/>
    <w:rsid w:val="00BC479D"/>
    <w:rsid w:val="00C07414"/>
    <w:rsid w:val="00E51973"/>
    <w:rsid w:val="00E67E05"/>
    <w:rsid w:val="00E95BFC"/>
    <w:rsid w:val="00ED3C5D"/>
    <w:rsid w:val="00EF5A08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8766"/>
  <w15:docId w15:val="{4AC43181-0A6C-417C-BFA8-8AC80596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E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exposedshow">
    <w:name w:val="text_exposed_show"/>
    <w:basedOn w:val="Fuentedeprrafopredeter"/>
    <w:rsid w:val="00190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Jorge</cp:lastModifiedBy>
  <cp:revision>3</cp:revision>
  <dcterms:created xsi:type="dcterms:W3CDTF">2021-08-30T21:15:00Z</dcterms:created>
  <dcterms:modified xsi:type="dcterms:W3CDTF">2021-08-30T21:43:00Z</dcterms:modified>
</cp:coreProperties>
</file>